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3531"/>
        <w:gridCol w:w="2835"/>
      </w:tblGrid>
      <w:tr w:rsidR="00262844" w:rsidTr="00262844">
        <w:tc>
          <w:tcPr>
            <w:tcW w:w="2984" w:type="dxa"/>
          </w:tcPr>
          <w:p w:rsidR="00262844" w:rsidRPr="001171CF" w:rsidRDefault="00262844" w:rsidP="001171CF">
            <w:pPr>
              <w:jc w:val="center"/>
              <w:rPr>
                <w:b/>
              </w:rPr>
            </w:pPr>
            <w:bookmarkStart w:id="0" w:name="_GoBack"/>
            <w:bookmarkEnd w:id="0"/>
            <w:r w:rsidRPr="001171CF">
              <w:rPr>
                <w:b/>
              </w:rPr>
              <w:t>Event Type</w:t>
            </w:r>
          </w:p>
          <w:p w:rsidR="00262844" w:rsidRPr="001171CF" w:rsidRDefault="00262844" w:rsidP="001171CF">
            <w:pPr>
              <w:jc w:val="center"/>
              <w:rPr>
                <w:b/>
              </w:rPr>
            </w:pPr>
          </w:p>
        </w:tc>
        <w:tc>
          <w:tcPr>
            <w:tcW w:w="3531" w:type="dxa"/>
          </w:tcPr>
          <w:p w:rsidR="00262844" w:rsidRPr="001171CF" w:rsidRDefault="00262844" w:rsidP="001171CF">
            <w:pPr>
              <w:jc w:val="center"/>
              <w:rPr>
                <w:b/>
              </w:rPr>
            </w:pPr>
            <w:r>
              <w:rPr>
                <w:b/>
              </w:rPr>
              <w:t>Descriptions</w:t>
            </w:r>
          </w:p>
          <w:p w:rsidR="00262844" w:rsidRPr="001171CF" w:rsidRDefault="00262844" w:rsidP="001171CF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262844" w:rsidRDefault="008B255F" w:rsidP="001171CF">
            <w:pPr>
              <w:jc w:val="center"/>
              <w:rPr>
                <w:b/>
              </w:rPr>
            </w:pPr>
            <w:r>
              <w:rPr>
                <w:b/>
              </w:rPr>
              <w:t>Specific calendar(s) event will be considered for</w:t>
            </w:r>
          </w:p>
        </w:tc>
      </w:tr>
      <w:tr w:rsidR="00262844" w:rsidTr="00262844">
        <w:tc>
          <w:tcPr>
            <w:tcW w:w="2984" w:type="dxa"/>
          </w:tcPr>
          <w:p w:rsidR="00262844" w:rsidRDefault="00262844" w:rsidP="00C860C6">
            <w:r>
              <w:t xml:space="preserve">Academic Courses – GSBS </w:t>
            </w:r>
          </w:p>
          <w:p w:rsidR="00262844" w:rsidRDefault="00262844" w:rsidP="00C860C6"/>
        </w:tc>
        <w:tc>
          <w:tcPr>
            <w:tcW w:w="3531" w:type="dxa"/>
          </w:tcPr>
          <w:p w:rsidR="00262844" w:rsidRDefault="00262844">
            <w:r>
              <w:t xml:space="preserve">Academic classes including testing </w:t>
            </w:r>
          </w:p>
        </w:tc>
        <w:tc>
          <w:tcPr>
            <w:tcW w:w="2835" w:type="dxa"/>
          </w:tcPr>
          <w:p w:rsidR="00262844" w:rsidRDefault="00262844">
            <w:r>
              <w:t>None</w:t>
            </w:r>
          </w:p>
        </w:tc>
      </w:tr>
      <w:tr w:rsidR="00262844" w:rsidTr="00262844">
        <w:tc>
          <w:tcPr>
            <w:tcW w:w="2984" w:type="dxa"/>
          </w:tcPr>
          <w:p w:rsidR="00262844" w:rsidRDefault="00262844" w:rsidP="00C860C6">
            <w:r>
              <w:t>Academic Courses – SCP</w:t>
            </w:r>
          </w:p>
          <w:p w:rsidR="00262844" w:rsidRDefault="00262844"/>
        </w:tc>
        <w:tc>
          <w:tcPr>
            <w:tcW w:w="3531" w:type="dxa"/>
          </w:tcPr>
          <w:p w:rsidR="00262844" w:rsidRDefault="00262844">
            <w:r>
              <w:t>Academic classes including testing</w:t>
            </w:r>
          </w:p>
        </w:tc>
        <w:tc>
          <w:tcPr>
            <w:tcW w:w="2835" w:type="dxa"/>
          </w:tcPr>
          <w:p w:rsidR="00262844" w:rsidRDefault="00262844">
            <w:r>
              <w:t>None</w:t>
            </w:r>
          </w:p>
        </w:tc>
      </w:tr>
      <w:tr w:rsidR="00262844" w:rsidTr="00262844">
        <w:tc>
          <w:tcPr>
            <w:tcW w:w="2984" w:type="dxa"/>
          </w:tcPr>
          <w:p w:rsidR="00262844" w:rsidRDefault="00262844" w:rsidP="00C860C6">
            <w:r>
              <w:t>Academic Courses – SHP</w:t>
            </w:r>
          </w:p>
          <w:p w:rsidR="00262844" w:rsidRDefault="00262844"/>
        </w:tc>
        <w:tc>
          <w:tcPr>
            <w:tcW w:w="3531" w:type="dxa"/>
          </w:tcPr>
          <w:p w:rsidR="00262844" w:rsidRDefault="00262844">
            <w:r>
              <w:t>Academic classes including testing</w:t>
            </w:r>
          </w:p>
        </w:tc>
        <w:tc>
          <w:tcPr>
            <w:tcW w:w="2835" w:type="dxa"/>
          </w:tcPr>
          <w:p w:rsidR="00262844" w:rsidRDefault="00262844">
            <w:r>
              <w:t>None</w:t>
            </w:r>
          </w:p>
        </w:tc>
      </w:tr>
      <w:tr w:rsidR="00262844" w:rsidTr="00262844">
        <w:tc>
          <w:tcPr>
            <w:tcW w:w="2984" w:type="dxa"/>
          </w:tcPr>
          <w:p w:rsidR="00262844" w:rsidRDefault="00262844" w:rsidP="00C860C6">
            <w:r>
              <w:t>Academic Courses – SOM</w:t>
            </w:r>
          </w:p>
          <w:p w:rsidR="00262844" w:rsidRDefault="00262844"/>
        </w:tc>
        <w:tc>
          <w:tcPr>
            <w:tcW w:w="3531" w:type="dxa"/>
          </w:tcPr>
          <w:p w:rsidR="00262844" w:rsidRDefault="00262844">
            <w:r>
              <w:t>Academic classes including testing</w:t>
            </w:r>
          </w:p>
        </w:tc>
        <w:tc>
          <w:tcPr>
            <w:tcW w:w="2835" w:type="dxa"/>
          </w:tcPr>
          <w:p w:rsidR="00262844" w:rsidRDefault="00262844">
            <w:r>
              <w:t>None</w:t>
            </w:r>
          </w:p>
        </w:tc>
      </w:tr>
      <w:tr w:rsidR="00262844" w:rsidTr="00262844">
        <w:tc>
          <w:tcPr>
            <w:tcW w:w="2984" w:type="dxa"/>
          </w:tcPr>
          <w:p w:rsidR="00262844" w:rsidRDefault="00262844" w:rsidP="00C860C6">
            <w:r>
              <w:t>Academic Courses – SPH</w:t>
            </w:r>
          </w:p>
          <w:p w:rsidR="00262844" w:rsidRDefault="00262844"/>
        </w:tc>
        <w:tc>
          <w:tcPr>
            <w:tcW w:w="3531" w:type="dxa"/>
          </w:tcPr>
          <w:p w:rsidR="00262844" w:rsidRDefault="00262844">
            <w:r>
              <w:t>Academic classes including testing</w:t>
            </w:r>
          </w:p>
        </w:tc>
        <w:tc>
          <w:tcPr>
            <w:tcW w:w="2835" w:type="dxa"/>
          </w:tcPr>
          <w:p w:rsidR="00262844" w:rsidRDefault="00262844">
            <w:r>
              <w:t>None</w:t>
            </w:r>
          </w:p>
        </w:tc>
      </w:tr>
      <w:tr w:rsidR="00262844" w:rsidTr="00262844">
        <w:tc>
          <w:tcPr>
            <w:tcW w:w="2984" w:type="dxa"/>
          </w:tcPr>
          <w:p w:rsidR="00262844" w:rsidRDefault="00262844" w:rsidP="00C860C6">
            <w:r>
              <w:t>Academic Courses – TCOM</w:t>
            </w:r>
          </w:p>
          <w:p w:rsidR="00262844" w:rsidRDefault="00262844"/>
        </w:tc>
        <w:tc>
          <w:tcPr>
            <w:tcW w:w="3531" w:type="dxa"/>
          </w:tcPr>
          <w:p w:rsidR="00262844" w:rsidRDefault="00262844">
            <w:r>
              <w:t>Academic classes including testing</w:t>
            </w:r>
          </w:p>
        </w:tc>
        <w:tc>
          <w:tcPr>
            <w:tcW w:w="2835" w:type="dxa"/>
          </w:tcPr>
          <w:p w:rsidR="00262844" w:rsidRDefault="00262844">
            <w:r>
              <w:t>None</w:t>
            </w:r>
          </w:p>
        </w:tc>
      </w:tr>
      <w:tr w:rsidR="00262844" w:rsidTr="00262844">
        <w:tc>
          <w:tcPr>
            <w:tcW w:w="2984" w:type="dxa"/>
          </w:tcPr>
          <w:p w:rsidR="00262844" w:rsidRDefault="00262844">
            <w:r>
              <w:t>Academic Meetings</w:t>
            </w:r>
          </w:p>
          <w:p w:rsidR="00262844" w:rsidRDefault="00262844"/>
        </w:tc>
        <w:tc>
          <w:tcPr>
            <w:tcW w:w="3531" w:type="dxa"/>
          </w:tcPr>
          <w:p w:rsidR="00262844" w:rsidRDefault="00262844">
            <w:r>
              <w:t xml:space="preserve">Curriculum </w:t>
            </w:r>
            <w:r w:rsidR="00C53A31">
              <w:t>Meeting,</w:t>
            </w:r>
            <w:r>
              <w:t xml:space="preserve"> etc</w:t>
            </w:r>
          </w:p>
        </w:tc>
        <w:tc>
          <w:tcPr>
            <w:tcW w:w="2835" w:type="dxa"/>
          </w:tcPr>
          <w:p w:rsidR="00262844" w:rsidRDefault="00262844">
            <w:r>
              <w:t>None</w:t>
            </w:r>
          </w:p>
        </w:tc>
      </w:tr>
      <w:tr w:rsidR="00262844" w:rsidTr="00262844">
        <w:tc>
          <w:tcPr>
            <w:tcW w:w="2984" w:type="dxa"/>
          </w:tcPr>
          <w:p w:rsidR="00262844" w:rsidRDefault="00262844">
            <w:r>
              <w:t>Administration Meeting</w:t>
            </w:r>
          </w:p>
          <w:p w:rsidR="00262844" w:rsidRDefault="00262844"/>
        </w:tc>
        <w:tc>
          <w:tcPr>
            <w:tcW w:w="3531" w:type="dxa"/>
          </w:tcPr>
          <w:p w:rsidR="00262844" w:rsidRDefault="00262844" w:rsidP="00AF426B">
            <w:r>
              <w:t>Meetings scheduled by Cabinet and Deans Offices</w:t>
            </w:r>
          </w:p>
        </w:tc>
        <w:tc>
          <w:tcPr>
            <w:tcW w:w="2835" w:type="dxa"/>
          </w:tcPr>
          <w:p w:rsidR="00262844" w:rsidRDefault="00262844" w:rsidP="00AF426B">
            <w:r>
              <w:t>None</w:t>
            </w:r>
          </w:p>
        </w:tc>
      </w:tr>
      <w:tr w:rsidR="00262844" w:rsidTr="00262844">
        <w:tc>
          <w:tcPr>
            <w:tcW w:w="2984" w:type="dxa"/>
          </w:tcPr>
          <w:p w:rsidR="00262844" w:rsidRDefault="00262844">
            <w:r>
              <w:t>Admissions Interviews</w:t>
            </w:r>
          </w:p>
          <w:p w:rsidR="00262844" w:rsidRDefault="00262844"/>
        </w:tc>
        <w:tc>
          <w:tcPr>
            <w:tcW w:w="3531" w:type="dxa"/>
          </w:tcPr>
          <w:p w:rsidR="00262844" w:rsidRDefault="00262844">
            <w:r>
              <w:t>All Schools</w:t>
            </w:r>
          </w:p>
        </w:tc>
        <w:tc>
          <w:tcPr>
            <w:tcW w:w="2835" w:type="dxa"/>
          </w:tcPr>
          <w:p w:rsidR="00262844" w:rsidRDefault="0075287A">
            <w:r>
              <w:t>None</w:t>
            </w:r>
          </w:p>
        </w:tc>
      </w:tr>
      <w:tr w:rsidR="00262844" w:rsidTr="00262844">
        <w:tc>
          <w:tcPr>
            <w:tcW w:w="2984" w:type="dxa"/>
          </w:tcPr>
          <w:p w:rsidR="00262844" w:rsidRDefault="00262844">
            <w:r>
              <w:t>Campus Events</w:t>
            </w:r>
          </w:p>
        </w:tc>
        <w:tc>
          <w:tcPr>
            <w:tcW w:w="3531" w:type="dxa"/>
          </w:tcPr>
          <w:p w:rsidR="00262844" w:rsidRDefault="00262844">
            <w:r>
              <w:t xml:space="preserve">Events open to most or all of HSC campus </w:t>
            </w:r>
          </w:p>
          <w:p w:rsidR="00262844" w:rsidRDefault="00262844"/>
        </w:tc>
        <w:tc>
          <w:tcPr>
            <w:tcW w:w="2835" w:type="dxa"/>
          </w:tcPr>
          <w:p w:rsidR="00262844" w:rsidRDefault="00262844">
            <w:r>
              <w:t>Campus Events</w:t>
            </w:r>
            <w:r w:rsidR="008B255F">
              <w:t xml:space="preserve"> calendar</w:t>
            </w:r>
          </w:p>
          <w:p w:rsidR="00262844" w:rsidRDefault="00262844">
            <w:r>
              <w:t>Faculty &amp; Development</w:t>
            </w:r>
            <w:r w:rsidR="008B255F">
              <w:t xml:space="preserve"> calendar</w:t>
            </w:r>
          </w:p>
        </w:tc>
      </w:tr>
      <w:tr w:rsidR="00262844" w:rsidTr="00262844">
        <w:tc>
          <w:tcPr>
            <w:tcW w:w="2984" w:type="dxa"/>
          </w:tcPr>
          <w:p w:rsidR="00262844" w:rsidRDefault="00262844">
            <w:r>
              <w:t>CAP Workshop/Tutoring</w:t>
            </w:r>
          </w:p>
          <w:p w:rsidR="00262844" w:rsidRDefault="00262844"/>
        </w:tc>
        <w:tc>
          <w:tcPr>
            <w:tcW w:w="3531" w:type="dxa"/>
          </w:tcPr>
          <w:p w:rsidR="00262844" w:rsidRDefault="00262844"/>
        </w:tc>
        <w:tc>
          <w:tcPr>
            <w:tcW w:w="2835" w:type="dxa"/>
          </w:tcPr>
          <w:p w:rsidR="00262844" w:rsidRDefault="00262844">
            <w:r>
              <w:t>Student Events &amp; Activities</w:t>
            </w:r>
            <w:r w:rsidR="008B255F">
              <w:t xml:space="preserve"> calendar</w:t>
            </w:r>
          </w:p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>
            <w:r>
              <w:t>Conference/Symposium</w:t>
            </w:r>
          </w:p>
          <w:p w:rsidR="00262844" w:rsidRDefault="00262844"/>
        </w:tc>
        <w:tc>
          <w:tcPr>
            <w:tcW w:w="3531" w:type="dxa"/>
          </w:tcPr>
          <w:p w:rsidR="00262844" w:rsidRDefault="00262844"/>
        </w:tc>
        <w:tc>
          <w:tcPr>
            <w:tcW w:w="2835" w:type="dxa"/>
          </w:tcPr>
          <w:p w:rsidR="00262844" w:rsidRDefault="00262844">
            <w:r>
              <w:t>Campus Event</w:t>
            </w:r>
            <w:r w:rsidR="008B255F">
              <w:t>s calendar</w:t>
            </w:r>
          </w:p>
          <w:p w:rsidR="00262844" w:rsidRDefault="00262844">
            <w:r>
              <w:t>Student Events &amp; Activities</w:t>
            </w:r>
            <w:r w:rsidR="008B255F">
              <w:t xml:space="preserve"> calendar</w:t>
            </w:r>
          </w:p>
          <w:p w:rsidR="00262844" w:rsidRDefault="00262844"/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835DEA">
            <w:r>
              <w:t>Entrepreneurship and Innovation</w:t>
            </w:r>
          </w:p>
          <w:p w:rsidR="00262844" w:rsidRDefault="00262844" w:rsidP="00835DEA"/>
        </w:tc>
        <w:tc>
          <w:tcPr>
            <w:tcW w:w="3531" w:type="dxa"/>
          </w:tcPr>
          <w:p w:rsidR="00262844" w:rsidRDefault="00262844"/>
        </w:tc>
        <w:tc>
          <w:tcPr>
            <w:tcW w:w="2835" w:type="dxa"/>
          </w:tcPr>
          <w:p w:rsidR="00262844" w:rsidRDefault="00262844">
            <w:r>
              <w:t>Research</w:t>
            </w:r>
            <w:r w:rsidR="008B255F">
              <w:t xml:space="preserve"> &amp; Innovation calendar</w:t>
            </w:r>
          </w:p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>
            <w:r>
              <w:t>External Groups</w:t>
            </w:r>
          </w:p>
          <w:p w:rsidR="00262844" w:rsidRDefault="00262844"/>
        </w:tc>
        <w:tc>
          <w:tcPr>
            <w:tcW w:w="3531" w:type="dxa"/>
          </w:tcPr>
          <w:p w:rsidR="00262844" w:rsidRDefault="00262844">
            <w:r>
              <w:t>For Non HSC events, such as community events</w:t>
            </w:r>
          </w:p>
        </w:tc>
        <w:tc>
          <w:tcPr>
            <w:tcW w:w="2835" w:type="dxa"/>
          </w:tcPr>
          <w:p w:rsidR="00262844" w:rsidRDefault="00262844">
            <w:r>
              <w:t>External Groups</w:t>
            </w:r>
            <w:r w:rsidR="008B255F">
              <w:t xml:space="preserve"> calendar</w:t>
            </w:r>
          </w:p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4A0D77">
            <w:r>
              <w:t>Faculty Meetings/Development</w:t>
            </w:r>
          </w:p>
          <w:p w:rsidR="00262844" w:rsidRDefault="00262844" w:rsidP="004A0D77"/>
        </w:tc>
        <w:tc>
          <w:tcPr>
            <w:tcW w:w="3531" w:type="dxa"/>
          </w:tcPr>
          <w:p w:rsidR="00262844" w:rsidRDefault="00262844" w:rsidP="004A0D77">
            <w:r>
              <w:t>Faculty workshop, training, seminar</w:t>
            </w:r>
          </w:p>
        </w:tc>
        <w:tc>
          <w:tcPr>
            <w:tcW w:w="2835" w:type="dxa"/>
          </w:tcPr>
          <w:p w:rsidR="00262844" w:rsidRDefault="00262844" w:rsidP="004A0D77">
            <w:r>
              <w:t>Faculty &amp; Development</w:t>
            </w:r>
            <w:r w:rsidR="008B255F">
              <w:t xml:space="preserve"> calendar</w:t>
            </w:r>
          </w:p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027A78">
            <w:r>
              <w:t>Fair/Open House/Tour</w:t>
            </w:r>
          </w:p>
          <w:p w:rsidR="00262844" w:rsidRDefault="00262844" w:rsidP="00027A78"/>
        </w:tc>
        <w:tc>
          <w:tcPr>
            <w:tcW w:w="3531" w:type="dxa"/>
          </w:tcPr>
          <w:p w:rsidR="00262844" w:rsidRDefault="00262844" w:rsidP="00027A78">
            <w:r>
              <w:t>HUB Fair, Open House, Student Fair</w:t>
            </w:r>
          </w:p>
        </w:tc>
        <w:tc>
          <w:tcPr>
            <w:tcW w:w="2835" w:type="dxa"/>
          </w:tcPr>
          <w:p w:rsidR="00262844" w:rsidRDefault="00262844" w:rsidP="00027A78">
            <w:r>
              <w:t>Campus Events</w:t>
            </w:r>
            <w:r w:rsidR="008B255F">
              <w:t xml:space="preserve"> calendar</w:t>
            </w:r>
          </w:p>
          <w:p w:rsidR="00262844" w:rsidRDefault="00262844" w:rsidP="00027A78">
            <w:r>
              <w:t>Student Events &amp; Activities</w:t>
            </w:r>
            <w:r w:rsidR="008B255F">
              <w:t xml:space="preserve"> calendar</w:t>
            </w:r>
          </w:p>
          <w:p w:rsidR="00262844" w:rsidRDefault="00262844" w:rsidP="00027A78"/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4A0D77">
            <w:r>
              <w:t xml:space="preserve">IPE Activity </w:t>
            </w:r>
          </w:p>
          <w:p w:rsidR="00262844" w:rsidRDefault="00262844" w:rsidP="00027A78"/>
        </w:tc>
        <w:tc>
          <w:tcPr>
            <w:tcW w:w="3531" w:type="dxa"/>
          </w:tcPr>
          <w:p w:rsidR="00262844" w:rsidRDefault="00262844" w:rsidP="00027A78">
            <w:r>
              <w:t>Interprofessional Education</w:t>
            </w:r>
          </w:p>
        </w:tc>
        <w:tc>
          <w:tcPr>
            <w:tcW w:w="2835" w:type="dxa"/>
          </w:tcPr>
          <w:p w:rsidR="00262844" w:rsidRDefault="00262844" w:rsidP="00027A78">
            <w:r>
              <w:t>Campus Events</w:t>
            </w:r>
            <w:r w:rsidR="008B255F">
              <w:t xml:space="preserve"> calendar</w:t>
            </w:r>
          </w:p>
          <w:p w:rsidR="00262844" w:rsidRDefault="00262844" w:rsidP="00027A78">
            <w:r>
              <w:t>Student Events &amp; Activities</w:t>
            </w:r>
            <w:r w:rsidR="008B255F">
              <w:t xml:space="preserve"> calendar</w:t>
            </w:r>
          </w:p>
          <w:p w:rsidR="00262844" w:rsidRDefault="00262844" w:rsidP="00027A78"/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027A78">
            <w:r>
              <w:t>Maintenance</w:t>
            </w:r>
          </w:p>
        </w:tc>
        <w:tc>
          <w:tcPr>
            <w:tcW w:w="3531" w:type="dxa"/>
          </w:tcPr>
          <w:p w:rsidR="00262844" w:rsidRDefault="00262844" w:rsidP="00027A78">
            <w:r>
              <w:t>Facilities and CETS</w:t>
            </w:r>
          </w:p>
          <w:p w:rsidR="00262844" w:rsidRDefault="00262844" w:rsidP="00027A78"/>
        </w:tc>
        <w:tc>
          <w:tcPr>
            <w:tcW w:w="2835" w:type="dxa"/>
          </w:tcPr>
          <w:p w:rsidR="00262844" w:rsidRDefault="00262844" w:rsidP="00027A78">
            <w:r>
              <w:lastRenderedPageBreak/>
              <w:t>None</w:t>
            </w:r>
          </w:p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027A78">
            <w:r>
              <w:lastRenderedPageBreak/>
              <w:t>Meeting</w:t>
            </w:r>
          </w:p>
        </w:tc>
        <w:tc>
          <w:tcPr>
            <w:tcW w:w="3531" w:type="dxa"/>
          </w:tcPr>
          <w:p w:rsidR="00262844" w:rsidRDefault="00262844" w:rsidP="00027A78">
            <w:r>
              <w:t>Meeting, staff, lab, departmental, employee interviews</w:t>
            </w:r>
          </w:p>
          <w:p w:rsidR="00262844" w:rsidRDefault="00262844" w:rsidP="00027A78"/>
        </w:tc>
        <w:tc>
          <w:tcPr>
            <w:tcW w:w="2835" w:type="dxa"/>
          </w:tcPr>
          <w:p w:rsidR="00262844" w:rsidRDefault="00262844" w:rsidP="00027A78">
            <w:r>
              <w:t>None</w:t>
            </w:r>
          </w:p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4A0D77">
            <w:r>
              <w:t xml:space="preserve">Outreach Activities </w:t>
            </w:r>
          </w:p>
        </w:tc>
        <w:tc>
          <w:tcPr>
            <w:tcW w:w="3531" w:type="dxa"/>
          </w:tcPr>
          <w:p w:rsidR="00262844" w:rsidRDefault="00C53A31" w:rsidP="004A0D77">
            <w:r>
              <w:t xml:space="preserve">JAMP, TABS, </w:t>
            </w:r>
            <w:r w:rsidR="00262844">
              <w:t>etc.</w:t>
            </w:r>
          </w:p>
          <w:p w:rsidR="00262844" w:rsidRDefault="00262844" w:rsidP="004A0D77"/>
        </w:tc>
        <w:tc>
          <w:tcPr>
            <w:tcW w:w="2835" w:type="dxa"/>
          </w:tcPr>
          <w:p w:rsidR="00262844" w:rsidRDefault="00262844" w:rsidP="004A0D77"/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4A0D77">
            <w:r>
              <w:t>Receptions</w:t>
            </w:r>
          </w:p>
        </w:tc>
        <w:tc>
          <w:tcPr>
            <w:tcW w:w="3531" w:type="dxa"/>
          </w:tcPr>
          <w:p w:rsidR="00262844" w:rsidRDefault="00262844" w:rsidP="004A0D77"/>
          <w:p w:rsidR="00262844" w:rsidRDefault="00262844" w:rsidP="004A0D77"/>
        </w:tc>
        <w:tc>
          <w:tcPr>
            <w:tcW w:w="2835" w:type="dxa"/>
          </w:tcPr>
          <w:p w:rsidR="00262844" w:rsidRDefault="00262844" w:rsidP="004A0D77">
            <w:r>
              <w:t>Campus Event</w:t>
            </w:r>
            <w:r w:rsidR="008B255F">
              <w:t>s calendar</w:t>
            </w:r>
          </w:p>
          <w:p w:rsidR="00262844" w:rsidRDefault="00262844" w:rsidP="004A0D77"/>
        </w:tc>
      </w:tr>
      <w:tr w:rsidR="0075287A" w:rsidTr="00262844">
        <w:trPr>
          <w:trHeight w:val="197"/>
        </w:trPr>
        <w:tc>
          <w:tcPr>
            <w:tcW w:w="2984" w:type="dxa"/>
          </w:tcPr>
          <w:p w:rsidR="0075287A" w:rsidRDefault="0075287A" w:rsidP="0075287A">
            <w:r>
              <w:t>Training</w:t>
            </w:r>
          </w:p>
        </w:tc>
        <w:tc>
          <w:tcPr>
            <w:tcW w:w="3531" w:type="dxa"/>
          </w:tcPr>
          <w:p w:rsidR="0075287A" w:rsidRDefault="0075287A" w:rsidP="0075287A">
            <w:r>
              <w:t>Faculty and Staff development, etc</w:t>
            </w:r>
            <w:r w:rsidR="00C53A31">
              <w:t>.</w:t>
            </w:r>
            <w:r>
              <w:t xml:space="preserve"> </w:t>
            </w:r>
          </w:p>
          <w:p w:rsidR="0075287A" w:rsidRDefault="0075287A" w:rsidP="0075287A"/>
        </w:tc>
        <w:tc>
          <w:tcPr>
            <w:tcW w:w="2835" w:type="dxa"/>
          </w:tcPr>
          <w:p w:rsidR="0075287A" w:rsidRDefault="0075287A" w:rsidP="0075287A">
            <w:r>
              <w:t>Campus Events calendar</w:t>
            </w:r>
          </w:p>
          <w:p w:rsidR="0075287A" w:rsidRDefault="0075287A" w:rsidP="0075287A">
            <w:r>
              <w:t>Faculty &amp; Development calendar</w:t>
            </w:r>
          </w:p>
          <w:p w:rsidR="0075287A" w:rsidRDefault="0075287A" w:rsidP="0075287A"/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4A0D77">
            <w:r>
              <w:t>Seminars</w:t>
            </w:r>
          </w:p>
          <w:p w:rsidR="00262844" w:rsidRDefault="00262844" w:rsidP="004A0D77"/>
        </w:tc>
        <w:tc>
          <w:tcPr>
            <w:tcW w:w="3531" w:type="dxa"/>
          </w:tcPr>
          <w:p w:rsidR="00262844" w:rsidRDefault="00262844" w:rsidP="005F0A94">
            <w:r>
              <w:t>Includes Grand Rounds</w:t>
            </w:r>
          </w:p>
        </w:tc>
        <w:tc>
          <w:tcPr>
            <w:tcW w:w="2835" w:type="dxa"/>
          </w:tcPr>
          <w:p w:rsidR="00262844" w:rsidRDefault="00262844" w:rsidP="005F0A94">
            <w:r>
              <w:t>Campus Event</w:t>
            </w:r>
            <w:r w:rsidR="008B255F">
              <w:t>s calendar</w:t>
            </w:r>
          </w:p>
          <w:p w:rsidR="00262844" w:rsidRDefault="00262844" w:rsidP="005F0A94">
            <w:r>
              <w:t>Faculty &amp; Development</w:t>
            </w:r>
            <w:r w:rsidR="008B255F">
              <w:t xml:space="preserve"> calendar</w:t>
            </w:r>
          </w:p>
          <w:p w:rsidR="00262844" w:rsidRDefault="00262844" w:rsidP="005F0A94"/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4A0D77">
            <w:r>
              <w:t>Set-up/Tear-down</w:t>
            </w:r>
          </w:p>
          <w:p w:rsidR="00262844" w:rsidRDefault="00262844" w:rsidP="004A0D77"/>
        </w:tc>
        <w:tc>
          <w:tcPr>
            <w:tcW w:w="3531" w:type="dxa"/>
          </w:tcPr>
          <w:p w:rsidR="00262844" w:rsidRDefault="00262844" w:rsidP="004A0D77"/>
        </w:tc>
        <w:tc>
          <w:tcPr>
            <w:tcW w:w="2835" w:type="dxa"/>
          </w:tcPr>
          <w:p w:rsidR="00262844" w:rsidRDefault="00262844" w:rsidP="004A0D77">
            <w:r>
              <w:t>None</w:t>
            </w:r>
          </w:p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4A0D77">
            <w:r>
              <w:t>Student Defense/Oral Exam</w:t>
            </w:r>
          </w:p>
          <w:p w:rsidR="00262844" w:rsidRDefault="00262844" w:rsidP="004A0D77"/>
        </w:tc>
        <w:tc>
          <w:tcPr>
            <w:tcW w:w="3531" w:type="dxa"/>
          </w:tcPr>
          <w:p w:rsidR="00262844" w:rsidRDefault="00262844" w:rsidP="004A0D77"/>
          <w:p w:rsidR="00262844" w:rsidRDefault="00262844" w:rsidP="004A0D77"/>
          <w:p w:rsidR="00262844" w:rsidRDefault="00262844" w:rsidP="004A0D77"/>
        </w:tc>
        <w:tc>
          <w:tcPr>
            <w:tcW w:w="2835" w:type="dxa"/>
          </w:tcPr>
          <w:p w:rsidR="00262844" w:rsidRDefault="00262844" w:rsidP="004A0D77">
            <w:r>
              <w:t>None</w:t>
            </w:r>
          </w:p>
        </w:tc>
      </w:tr>
      <w:tr w:rsidR="0075287A" w:rsidTr="00262844">
        <w:trPr>
          <w:trHeight w:val="197"/>
        </w:trPr>
        <w:tc>
          <w:tcPr>
            <w:tcW w:w="2984" w:type="dxa"/>
          </w:tcPr>
          <w:p w:rsidR="0075287A" w:rsidRDefault="0075287A" w:rsidP="0075287A">
            <w:r>
              <w:t>Student Events</w:t>
            </w:r>
          </w:p>
          <w:p w:rsidR="0075287A" w:rsidRDefault="0075287A" w:rsidP="0075287A"/>
        </w:tc>
        <w:tc>
          <w:tcPr>
            <w:tcW w:w="3531" w:type="dxa"/>
          </w:tcPr>
          <w:p w:rsidR="0075287A" w:rsidRDefault="0075287A" w:rsidP="00012ADF">
            <w:r>
              <w:t xml:space="preserve">Events involving students that are NOT </w:t>
            </w:r>
            <w:r w:rsidR="00012ADF">
              <w:t>Registered Student Organization</w:t>
            </w:r>
            <w:r>
              <w:t xml:space="preserve"> events</w:t>
            </w:r>
          </w:p>
        </w:tc>
        <w:tc>
          <w:tcPr>
            <w:tcW w:w="2835" w:type="dxa"/>
          </w:tcPr>
          <w:p w:rsidR="0075287A" w:rsidRDefault="0075287A" w:rsidP="0075287A">
            <w:r>
              <w:t>Student Events &amp; Activities calendar</w:t>
            </w:r>
          </w:p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4A0D77">
            <w:r>
              <w:t>Student Organization Meeting</w:t>
            </w:r>
          </w:p>
        </w:tc>
        <w:tc>
          <w:tcPr>
            <w:tcW w:w="3531" w:type="dxa"/>
          </w:tcPr>
          <w:p w:rsidR="00262844" w:rsidRDefault="00262844" w:rsidP="004A0D77">
            <w:r>
              <w:t>Registered student organization meetings scheduled through Student Development</w:t>
            </w:r>
          </w:p>
          <w:p w:rsidR="00262844" w:rsidRDefault="00262844" w:rsidP="004A0D77"/>
        </w:tc>
        <w:tc>
          <w:tcPr>
            <w:tcW w:w="2835" w:type="dxa"/>
          </w:tcPr>
          <w:p w:rsidR="00262844" w:rsidRDefault="00262844" w:rsidP="004A0D77">
            <w:r>
              <w:t>Student Events &amp; Activities</w:t>
            </w:r>
            <w:r w:rsidR="008B255F">
              <w:t xml:space="preserve"> calendar</w:t>
            </w:r>
          </w:p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Default="00262844" w:rsidP="004A0D77">
            <w:r>
              <w:t>Study Group</w:t>
            </w:r>
          </w:p>
          <w:p w:rsidR="00262844" w:rsidRDefault="00262844" w:rsidP="004A0D77"/>
        </w:tc>
        <w:tc>
          <w:tcPr>
            <w:tcW w:w="3531" w:type="dxa"/>
          </w:tcPr>
          <w:p w:rsidR="00262844" w:rsidRDefault="00262844" w:rsidP="004A0D77">
            <w:r>
              <w:t>For students scheduling study time</w:t>
            </w:r>
          </w:p>
        </w:tc>
        <w:tc>
          <w:tcPr>
            <w:tcW w:w="2835" w:type="dxa"/>
          </w:tcPr>
          <w:p w:rsidR="00262844" w:rsidRDefault="00262844" w:rsidP="004A0D77">
            <w:r>
              <w:t>None</w:t>
            </w:r>
          </w:p>
        </w:tc>
      </w:tr>
      <w:tr w:rsidR="00262844" w:rsidTr="00262844">
        <w:trPr>
          <w:trHeight w:val="197"/>
        </w:trPr>
        <w:tc>
          <w:tcPr>
            <w:tcW w:w="2984" w:type="dxa"/>
          </w:tcPr>
          <w:p w:rsidR="00262844" w:rsidRPr="003620E3" w:rsidRDefault="00262844" w:rsidP="001171CF">
            <w:r w:rsidRPr="003620E3">
              <w:t xml:space="preserve">Video </w:t>
            </w:r>
            <w:r>
              <w:t>Broadcasting</w:t>
            </w:r>
            <w:r w:rsidRPr="003620E3">
              <w:t xml:space="preserve"> </w:t>
            </w:r>
          </w:p>
        </w:tc>
        <w:tc>
          <w:tcPr>
            <w:tcW w:w="3531" w:type="dxa"/>
          </w:tcPr>
          <w:p w:rsidR="00262844" w:rsidRDefault="00262844" w:rsidP="004A0D77">
            <w:r w:rsidRPr="003620E3">
              <w:t xml:space="preserve">Events in the LIB Studios </w:t>
            </w:r>
          </w:p>
          <w:p w:rsidR="00262844" w:rsidRPr="003620E3" w:rsidRDefault="00262844" w:rsidP="004A0D77"/>
        </w:tc>
        <w:tc>
          <w:tcPr>
            <w:tcW w:w="2835" w:type="dxa"/>
          </w:tcPr>
          <w:p w:rsidR="00262844" w:rsidRPr="003620E3" w:rsidRDefault="00262844" w:rsidP="004A0D77">
            <w:r>
              <w:t>None</w:t>
            </w:r>
          </w:p>
        </w:tc>
      </w:tr>
    </w:tbl>
    <w:p w:rsidR="00C860C6" w:rsidRDefault="00C860C6"/>
    <w:sectPr w:rsidR="00C860C6" w:rsidSect="005F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71" w:rsidRDefault="003C1471" w:rsidP="00743719">
      <w:pPr>
        <w:spacing w:after="0" w:line="240" w:lineRule="auto"/>
      </w:pPr>
      <w:r>
        <w:separator/>
      </w:r>
    </w:p>
  </w:endnote>
  <w:endnote w:type="continuationSeparator" w:id="0">
    <w:p w:rsidR="003C1471" w:rsidRDefault="003C1471" w:rsidP="0074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71" w:rsidRDefault="003C1471" w:rsidP="00743719">
      <w:pPr>
        <w:spacing w:after="0" w:line="240" w:lineRule="auto"/>
      </w:pPr>
      <w:r>
        <w:separator/>
      </w:r>
    </w:p>
  </w:footnote>
  <w:footnote w:type="continuationSeparator" w:id="0">
    <w:p w:rsidR="003C1471" w:rsidRDefault="003C1471" w:rsidP="0074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9B7"/>
    <w:multiLevelType w:val="hybridMultilevel"/>
    <w:tmpl w:val="1F1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4AAD"/>
    <w:multiLevelType w:val="hybridMultilevel"/>
    <w:tmpl w:val="34DE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C6"/>
    <w:rsid w:val="00012ADF"/>
    <w:rsid w:val="00027A78"/>
    <w:rsid w:val="0003434F"/>
    <w:rsid w:val="0009163D"/>
    <w:rsid w:val="001171CF"/>
    <w:rsid w:val="0013630B"/>
    <w:rsid w:val="00155FE5"/>
    <w:rsid w:val="001E5CB1"/>
    <w:rsid w:val="00262844"/>
    <w:rsid w:val="002743D6"/>
    <w:rsid w:val="002B3434"/>
    <w:rsid w:val="002D448F"/>
    <w:rsid w:val="00314CF1"/>
    <w:rsid w:val="003223D8"/>
    <w:rsid w:val="00335391"/>
    <w:rsid w:val="003620E3"/>
    <w:rsid w:val="003C1471"/>
    <w:rsid w:val="00416B92"/>
    <w:rsid w:val="00426C58"/>
    <w:rsid w:val="004669CB"/>
    <w:rsid w:val="004A0D77"/>
    <w:rsid w:val="005F0A94"/>
    <w:rsid w:val="007346B8"/>
    <w:rsid w:val="00743719"/>
    <w:rsid w:val="0075287A"/>
    <w:rsid w:val="007F30E9"/>
    <w:rsid w:val="008123E2"/>
    <w:rsid w:val="00835DEA"/>
    <w:rsid w:val="00837712"/>
    <w:rsid w:val="00892DF8"/>
    <w:rsid w:val="008B255F"/>
    <w:rsid w:val="00920BE9"/>
    <w:rsid w:val="0097318C"/>
    <w:rsid w:val="00993C7F"/>
    <w:rsid w:val="009D7039"/>
    <w:rsid w:val="00A02E56"/>
    <w:rsid w:val="00A05921"/>
    <w:rsid w:val="00AF426B"/>
    <w:rsid w:val="00B46328"/>
    <w:rsid w:val="00B60C25"/>
    <w:rsid w:val="00C53A31"/>
    <w:rsid w:val="00C860C6"/>
    <w:rsid w:val="00D63AFF"/>
    <w:rsid w:val="00D978BE"/>
    <w:rsid w:val="00DB77FA"/>
    <w:rsid w:val="00E3286A"/>
    <w:rsid w:val="00E4634A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B3225-C777-42B2-ACBF-A9C22C43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19"/>
  </w:style>
  <w:style w:type="paragraph" w:styleId="Footer">
    <w:name w:val="footer"/>
    <w:basedOn w:val="Normal"/>
    <w:link w:val="FooterChar"/>
    <w:uiPriority w:val="99"/>
    <w:unhideWhenUsed/>
    <w:rsid w:val="0074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16A2-9D5A-4DB1-BDCC-372A5F56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Devetra</dc:creator>
  <cp:keywords/>
  <dc:description/>
  <cp:lastModifiedBy>Friauf, Elizabeth</cp:lastModifiedBy>
  <cp:revision>2</cp:revision>
  <cp:lastPrinted>2019-06-25T17:40:00Z</cp:lastPrinted>
  <dcterms:created xsi:type="dcterms:W3CDTF">2019-06-25T21:15:00Z</dcterms:created>
  <dcterms:modified xsi:type="dcterms:W3CDTF">2019-06-25T21:15:00Z</dcterms:modified>
</cp:coreProperties>
</file>